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CC116F"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ОД 08</w:t>
      </w:r>
      <w:r w:rsidR="005658D3"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BA40F2" w:rsidRDefault="00BA40F2" w:rsidP="005658D3">
      <w:pPr>
        <w:spacing w:after="0" w:line="360" w:lineRule="auto"/>
        <w:rPr>
          <w:rFonts w:ascii="Times New Roman" w:eastAsia="Calibri" w:hAnsi="Times New Roman" w:cs="Times New Roman"/>
          <w:sz w:val="28"/>
          <w:szCs w:val="28"/>
        </w:rPr>
      </w:pPr>
      <w:r w:rsidRPr="00BA40F2">
        <w:rPr>
          <w:rFonts w:ascii="Times New Roman" w:eastAsia="Calibri" w:hAnsi="Times New Roman" w:cs="Times New Roman"/>
          <w:sz w:val="28"/>
          <w:szCs w:val="28"/>
        </w:rPr>
        <w:t xml:space="preserve">46.02.01 Документационное обеспечение управления и архивоведение </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BA40F2" w:rsidP="005658D3">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Срок обучения: 2</w:t>
      </w:r>
      <w:r w:rsidR="005658D3" w:rsidRPr="005658D3">
        <w:rPr>
          <w:rFonts w:ascii="Times New Roman" w:eastAsia="Calibri" w:hAnsi="Times New Roman" w:cs="Times New Roman"/>
          <w:sz w:val="28"/>
          <w:szCs w:val="28"/>
        </w:rPr>
        <w:t xml:space="preserve">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BA40F2" w:rsidRPr="00BA40F2">
        <w:rPr>
          <w:rFonts w:ascii="Times New Roman" w:eastAsia="Calibri" w:hAnsi="Times New Roman" w:cs="Times New Roman"/>
          <w:sz w:val="28"/>
          <w:szCs w:val="28"/>
        </w:rPr>
        <w:t xml:space="preserve">разработана в соответствии с требованиями ФГОС среднего профессионального образования 46.02.01 Документационное обеспечение управления и архивоведение, утверждённого  приказом Министерства просвещения Российской Федерации от 26 августа 2022 г. № 778, ФГОС СОО, утвержденного приказом </w:t>
      </w:r>
      <w:proofErr w:type="spellStart"/>
      <w:r w:rsidR="00BA40F2" w:rsidRPr="00BA40F2">
        <w:rPr>
          <w:rFonts w:ascii="Times New Roman" w:eastAsia="Calibri" w:hAnsi="Times New Roman" w:cs="Times New Roman"/>
          <w:sz w:val="28"/>
          <w:szCs w:val="28"/>
        </w:rPr>
        <w:t>Минобрнауки</w:t>
      </w:r>
      <w:proofErr w:type="spellEnd"/>
      <w:r w:rsidR="00BA40F2" w:rsidRPr="00BA40F2">
        <w:rPr>
          <w:rFonts w:ascii="Times New Roman" w:eastAsia="Calibri" w:hAnsi="Times New Roman" w:cs="Times New Roman"/>
          <w:sz w:val="28"/>
          <w:szCs w:val="28"/>
        </w:rPr>
        <w:t xml:space="preserve"> России от 17 мая 2012 года N 413 (с изменениями на 12 августа 2022 года)</w:t>
      </w:r>
      <w:proofErr w:type="gramEnd"/>
    </w:p>
    <w:p w:rsidR="00BA40F2" w:rsidRPr="00576C10" w:rsidRDefault="00BA40F2"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8652E5">
        <w:tc>
          <w:tcPr>
            <w:tcW w:w="4785"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8652E5">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8652E5">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8652E5">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8652E5">
            <w:pPr>
              <w:spacing w:line="360" w:lineRule="auto"/>
              <w:jc w:val="both"/>
              <w:rPr>
                <w:rFonts w:eastAsia="Calibri"/>
                <w:sz w:val="28"/>
                <w:szCs w:val="28"/>
              </w:rPr>
            </w:pPr>
          </w:p>
        </w:tc>
        <w:tc>
          <w:tcPr>
            <w:tcW w:w="4786"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8652E5">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8652E5">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8652E5">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658D3" w:rsidRPr="00BB660A" w:rsidTr="008652E5">
        <w:tc>
          <w:tcPr>
            <w:tcW w:w="7668" w:type="dxa"/>
          </w:tcPr>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658D3" w:rsidRPr="00BB660A" w:rsidRDefault="005658D3" w:rsidP="008652E5">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658D3" w:rsidRPr="00BB660A" w:rsidRDefault="005658D3" w:rsidP="008652E5">
            <w:pPr>
              <w:spacing w:line="360" w:lineRule="auto"/>
              <w:jc w:val="center"/>
              <w:rPr>
                <w:rFonts w:ascii="Times New Roman" w:eastAsia="Times New Roman" w:hAnsi="Times New Roman" w:cs="Times New Roman"/>
                <w:sz w:val="28"/>
                <w:szCs w:val="28"/>
              </w:rPr>
            </w:pP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sidR="00CC116F">
        <w:rPr>
          <w:rFonts w:ascii="Times New Roman" w:hAnsi="Times New Roman" w:cs="Times New Roman"/>
          <w:sz w:val="32"/>
          <w:szCs w:val="28"/>
        </w:rPr>
        <w:t>ОД 08</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BA40F2" w:rsidRPr="00BA40F2">
        <w:rPr>
          <w:rFonts w:ascii="Times New Roman" w:eastAsia="Calibri" w:hAnsi="Times New Roman" w:cs="Times New Roman"/>
          <w:sz w:val="28"/>
          <w:szCs w:val="28"/>
        </w:rPr>
        <w:t>46.02.01 Документационное обеспечение управления и архивоведение</w:t>
      </w:r>
      <w:r w:rsidR="00BA40F2">
        <w:rPr>
          <w:rFonts w:ascii="Times New Roman" w:eastAsia="Calibri"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155E65">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8652E5">
        <w:tc>
          <w:tcPr>
            <w:tcW w:w="4829" w:type="dxa"/>
            <w:vMerge w:val="restart"/>
          </w:tcPr>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8652E5">
        <w:tc>
          <w:tcPr>
            <w:tcW w:w="4829" w:type="dxa"/>
            <w:vMerge/>
          </w:tcPr>
          <w:p w:rsidR="005658D3" w:rsidRPr="004D7407" w:rsidRDefault="005658D3" w:rsidP="008652E5">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8652E5">
        <w:tc>
          <w:tcPr>
            <w:tcW w:w="4829" w:type="dxa"/>
          </w:tcPr>
          <w:p w:rsidR="005658D3" w:rsidRPr="004D7407" w:rsidRDefault="005658D3" w:rsidP="008652E5">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8652E5">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proofErr w:type="spellStart"/>
            <w:r w:rsidRPr="005808C1">
              <w:rPr>
                <w:rFonts w:ascii="Times New Roman" w:eastAsia="Times New Roman" w:hAnsi="Times New Roman" w:cs="Times New Roman"/>
                <w:sz w:val="24"/>
                <w:szCs w:val="24"/>
              </w:rPr>
              <w:t>сформированность</w:t>
            </w:r>
            <w:proofErr w:type="spellEnd"/>
            <w:r w:rsidRPr="005808C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w:t>
            </w:r>
            <w:proofErr w:type="spellStart"/>
            <w:r w:rsidRPr="005808C1">
              <w:rPr>
                <w:rFonts w:ascii="Times New Roman" w:eastAsia="Times New Roman" w:hAnsi="Times New Roman" w:cs="Times New Roman"/>
                <w:sz w:val="24"/>
                <w:szCs w:val="24"/>
              </w:rPr>
              <w:t>сформиров</w:t>
            </w:r>
            <w:r>
              <w:rPr>
                <w:rFonts w:ascii="Times New Roman" w:eastAsia="Times New Roman" w:hAnsi="Times New Roman" w:cs="Times New Roman"/>
                <w:sz w:val="24"/>
                <w:szCs w:val="24"/>
              </w:rPr>
              <w:t>анность</w:t>
            </w:r>
            <w:proofErr w:type="spellEnd"/>
            <w:r>
              <w:rPr>
                <w:rFonts w:ascii="Times New Roman" w:eastAsia="Times New Roman" w:hAnsi="Times New Roman" w:cs="Times New Roman"/>
                <w:sz w:val="24"/>
                <w:szCs w:val="24"/>
              </w:rPr>
              <w:t xml:space="preserve">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 xml:space="preserve">эмоциональный интеллект, предполагающий </w:t>
            </w:r>
            <w:proofErr w:type="spellStart"/>
            <w:r w:rsidRPr="005771AE">
              <w:rPr>
                <w:rFonts w:ascii="Times New Roman" w:eastAsia="Times New Roman" w:hAnsi="Times New Roman" w:cs="Times New Roman"/>
                <w:sz w:val="24"/>
                <w:szCs w:val="24"/>
              </w:rPr>
              <w:t>сформированность</w:t>
            </w:r>
            <w:proofErr w:type="spellEnd"/>
            <w:r w:rsidRPr="005771AE">
              <w:rPr>
                <w:rFonts w:ascii="Times New Roman" w:eastAsia="Times New Roman" w:hAnsi="Times New Roman" w:cs="Times New Roman"/>
                <w:sz w:val="24"/>
                <w:szCs w:val="24"/>
              </w:rPr>
              <w:t>:</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r>
            <w:proofErr w:type="spellStart"/>
            <w:r w:rsidRPr="006054A8">
              <w:rPr>
                <w:rFonts w:ascii="Times New Roman" w:eastAsia="Times New Roman" w:hAnsi="Times New Roman" w:cs="Times New Roman"/>
                <w:sz w:val="24"/>
                <w:szCs w:val="24"/>
              </w:rPr>
              <w:t>сформированность</w:t>
            </w:r>
            <w:proofErr w:type="spellEnd"/>
            <w:r w:rsidRPr="006054A8">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w:t>
            </w:r>
            <w:proofErr w:type="spellStart"/>
            <w:r w:rsidRPr="006054A8">
              <w:rPr>
                <w:rFonts w:ascii="Times New Roman" w:eastAsia="Times New Roman" w:hAnsi="Times New Roman" w:cs="Times New Roman"/>
                <w:sz w:val="24"/>
                <w:szCs w:val="24"/>
              </w:rPr>
              <w:t>межпредметные</w:t>
            </w:r>
            <w:proofErr w:type="spellEnd"/>
            <w:r w:rsidRPr="006054A8">
              <w:rPr>
                <w:rFonts w:ascii="Times New Roman" w:eastAsia="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8652E5">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8652E5">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8652E5">
        <w:trPr>
          <w:trHeight w:val="710"/>
        </w:trPr>
        <w:tc>
          <w:tcPr>
            <w:tcW w:w="4829" w:type="dxa"/>
          </w:tcPr>
          <w:p w:rsidR="005658D3" w:rsidRDefault="005658D3" w:rsidP="008652E5">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D7407">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BA40F2"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154</w:t>
            </w:r>
          </w:p>
        </w:tc>
      </w:tr>
      <w:tr w:rsidR="005658D3" w:rsidRPr="00576C10" w:rsidTr="008652E5">
        <w:trPr>
          <w:trHeight w:val="510"/>
        </w:trPr>
        <w:tc>
          <w:tcPr>
            <w:tcW w:w="4073" w:type="pct"/>
            <w:shd w:val="clear" w:color="auto" w:fill="auto"/>
            <w:vAlign w:val="center"/>
          </w:tcPr>
          <w:p w:rsidR="005658D3" w:rsidRPr="00576C10" w:rsidRDefault="005658D3" w:rsidP="008652E5">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E93B1C"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232</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BA40F2" w:rsidP="002F63ED">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7</w:t>
            </w:r>
            <w:r w:rsidR="002F63ED">
              <w:rPr>
                <w:rFonts w:ascii="Times New Roman" w:hAnsi="Times New Roman" w:cs="Times New Roman"/>
                <w:iCs/>
                <w:sz w:val="28"/>
                <w:szCs w:val="28"/>
              </w:rPr>
              <w:t>6</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BA40F2" w:rsidP="002F63ED">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7</w:t>
            </w:r>
            <w:r w:rsidR="002F63ED">
              <w:rPr>
                <w:rFonts w:ascii="Times New Roman" w:hAnsi="Times New Roman" w:cs="Times New Roman"/>
                <w:iCs/>
                <w:sz w:val="28"/>
                <w:szCs w:val="28"/>
              </w:rPr>
              <w:t>8</w:t>
            </w:r>
            <w:bookmarkStart w:id="0" w:name="_GoBack"/>
            <w:bookmarkEnd w:id="0"/>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F02A03" w:rsidP="008652E5">
            <w:pPr>
              <w:suppressAutoHyphens/>
              <w:spacing w:after="0" w:line="360" w:lineRule="auto"/>
              <w:rPr>
                <w:rFonts w:ascii="Times New Roman" w:hAnsi="Times New Roman" w:cs="Times New Roman"/>
                <w:iCs/>
                <w:sz w:val="28"/>
                <w:szCs w:val="28"/>
              </w:rPr>
            </w:pPr>
            <w:r w:rsidRPr="002F63ED">
              <w:rPr>
                <w:rFonts w:ascii="Times New Roman" w:hAnsi="Times New Roman" w:cs="Times New Roman"/>
                <w:iCs/>
                <w:sz w:val="28"/>
                <w:szCs w:val="28"/>
              </w:rPr>
              <w:t>72</w:t>
            </w:r>
          </w:p>
        </w:tc>
      </w:tr>
      <w:tr w:rsidR="005658D3" w:rsidRPr="00576C10" w:rsidTr="008652E5">
        <w:trPr>
          <w:trHeight w:val="490"/>
        </w:trPr>
        <w:tc>
          <w:tcPr>
            <w:tcW w:w="4073" w:type="pct"/>
            <w:shd w:val="clear" w:color="auto" w:fill="auto"/>
            <w:vAlign w:val="center"/>
          </w:tcPr>
          <w:p w:rsidR="005658D3" w:rsidRPr="00290DB3" w:rsidRDefault="005658D3" w:rsidP="008652E5">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41713">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5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209"/>
        <w:gridCol w:w="7519"/>
        <w:gridCol w:w="1055"/>
        <w:gridCol w:w="2014"/>
      </w:tblGrid>
      <w:tr w:rsidR="005658D3" w:rsidRPr="007936B1" w:rsidTr="00121C24">
        <w:trPr>
          <w:trHeight w:val="650"/>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jc w:val="both"/>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8"/>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7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8"/>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1209" w:type="dxa"/>
          </w:tcPr>
          <w:p w:rsidR="005658D3" w:rsidRPr="00121C24" w:rsidRDefault="005658D3" w:rsidP="00121C24">
            <w:pPr>
              <w:pStyle w:val="aff"/>
              <w:jc w:val="both"/>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trHeight w:val="60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47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9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01"/>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r w:rsidR="00BA40F2" w:rsidRPr="007936B1">
              <w:rPr>
                <w:rFonts w:ascii="Times New Roman" w:hAnsi="Times New Roman" w:cs="Times New Roman"/>
                <w:spacing w:val="-8"/>
                <w:sz w:val="24"/>
                <w:szCs w:val="28"/>
              </w:rPr>
              <w:t xml:space="preserve"> Показательные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3.3   </w:t>
            </w:r>
            <w:r w:rsidR="00BA40F2" w:rsidRPr="007936B1">
              <w:rPr>
                <w:rFonts w:ascii="Times New Roman" w:hAnsi="Times New Roman" w:cs="Times New Roman"/>
                <w:spacing w:val="-8"/>
                <w:sz w:val="24"/>
                <w:szCs w:val="28"/>
              </w:rPr>
              <w:t>Логарифмы, свойства логарифмов. Логарифмирование, потенцирование. Формулы перехода от одного логарифма к другому.</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w:t>
            </w:r>
            <w:r w:rsidR="00BA40F2" w:rsidRPr="007936B1">
              <w:rPr>
                <w:rFonts w:ascii="Times New Roman" w:hAnsi="Times New Roman" w:cs="Times New Roman"/>
                <w:spacing w:val="-8"/>
                <w:sz w:val="24"/>
                <w:szCs w:val="28"/>
              </w:rPr>
              <w:t>Логарифмическая  функция, её свойства  и графики.  Десятичные, натуральные логарифмы. Связь между ними.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3.5  </w:t>
            </w:r>
            <w:r w:rsidR="00BA40F2" w:rsidRPr="007936B1">
              <w:rPr>
                <w:rFonts w:ascii="Times New Roman" w:hAnsi="Times New Roman" w:cs="Times New Roman"/>
                <w:spacing w:val="-8"/>
                <w:sz w:val="24"/>
                <w:szCs w:val="28"/>
              </w:rPr>
              <w:t>Логарифмические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7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2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5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r w:rsidR="00BA40F2" w:rsidRPr="007936B1">
              <w:rPr>
                <w:rFonts w:ascii="Times New Roman" w:hAnsi="Times New Roman" w:cs="Times New Roman"/>
                <w:spacing w:val="-8"/>
                <w:sz w:val="24"/>
                <w:szCs w:val="28"/>
              </w:rPr>
              <w:t xml:space="preserve"> Показательные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 </w:t>
            </w:r>
            <w:r w:rsidR="00BA40F2" w:rsidRPr="007936B1">
              <w:rPr>
                <w:rFonts w:ascii="Times New Roman" w:hAnsi="Times New Roman" w:cs="Times New Roman"/>
                <w:spacing w:val="-8"/>
                <w:sz w:val="24"/>
                <w:szCs w:val="28"/>
              </w:rPr>
              <w:t>Логарифмы, свойства логарифмов. Логарифмирование, потенцирование. Формулы перехода от одного логарифма к другому.</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1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w:t>
            </w:r>
            <w:r w:rsidR="00BA40F2" w:rsidRPr="007936B1">
              <w:rPr>
                <w:rFonts w:ascii="Times New Roman" w:hAnsi="Times New Roman" w:cs="Times New Roman"/>
                <w:spacing w:val="-8"/>
                <w:sz w:val="24"/>
                <w:szCs w:val="28"/>
              </w:rPr>
              <w:t xml:space="preserve"> Логарифмическая  функция, её свойства  и графики.  Десятичные, натуральные логарифмы. Связь между ними.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4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w:t>
            </w:r>
            <w:r w:rsidR="00BA40F2" w:rsidRPr="007936B1">
              <w:rPr>
                <w:rFonts w:ascii="Times New Roman" w:hAnsi="Times New Roman" w:cs="Times New Roman"/>
                <w:spacing w:val="-8"/>
                <w:sz w:val="24"/>
                <w:szCs w:val="28"/>
              </w:rPr>
              <w:t xml:space="preserve"> Логарифмические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389"/>
          <w:jc w:val="center"/>
        </w:trPr>
        <w:tc>
          <w:tcPr>
            <w:tcW w:w="3369" w:type="dxa"/>
            <w:vMerge w:val="restart"/>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1209" w:type="dxa"/>
          </w:tcPr>
          <w:p w:rsidR="00BA40F2" w:rsidRPr="00121C24" w:rsidRDefault="00BA40F2" w:rsidP="00121C24">
            <w:pPr>
              <w:rPr>
                <w:bCs/>
                <w:szCs w:val="28"/>
              </w:rPr>
            </w:pPr>
          </w:p>
        </w:tc>
        <w:tc>
          <w:tcPr>
            <w:tcW w:w="7519" w:type="dxa"/>
          </w:tcPr>
          <w:p w:rsidR="00BA40F2" w:rsidRPr="007936B1" w:rsidRDefault="00BA40F2" w:rsidP="008652E5">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14"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654"/>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jc w:val="center"/>
              <w:rPr>
                <w:szCs w:val="28"/>
              </w:rPr>
            </w:pPr>
          </w:p>
        </w:tc>
        <w:tc>
          <w:tcPr>
            <w:tcW w:w="7519" w:type="dxa"/>
          </w:tcPr>
          <w:p w:rsidR="00BA40F2" w:rsidRPr="007936B1" w:rsidRDefault="00BA40F2"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BA40F2" w:rsidRPr="00F20D99" w:rsidRDefault="00BA40F2"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BA40F2" w:rsidRPr="00F20D99" w:rsidRDefault="00BA40F2"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BA40F2" w:rsidRPr="00F20D99" w:rsidRDefault="00BA40F2"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03. </w:t>
            </w:r>
          </w:p>
          <w:p w:rsidR="00BA40F2" w:rsidRPr="00F20D99" w:rsidRDefault="00BA40F2"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4.2 Основные формулы тригонометрии. График, свойства тригонометрической функции синус.</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379"/>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 Формулы сложения. Формулы суммы и разности 2-х тригонометрических  функций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701"/>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247"/>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276"/>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545"/>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335"/>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283"/>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BA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r>
              <w:rPr>
                <w:rFonts w:ascii="Times New Roman" w:hAnsi="Times New Roman" w:cs="Times New Roman"/>
                <w:sz w:val="24"/>
                <w:szCs w:val="28"/>
              </w:rPr>
              <w:t xml:space="preserve">. </w:t>
            </w:r>
            <w:r w:rsidRPr="007936B1">
              <w:rPr>
                <w:rFonts w:ascii="Times New Roman" w:hAnsi="Times New Roman" w:cs="Times New Roman"/>
                <w:sz w:val="24"/>
                <w:szCs w:val="28"/>
              </w:rPr>
              <w:t>Формулы сложения. Формулы суммы и разности 2-х тригонометрических функций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BA40F2" w:rsidRPr="007936B1" w:rsidTr="00121C24">
        <w:trPr>
          <w:trHeight w:val="523"/>
          <w:jc w:val="center"/>
        </w:trPr>
        <w:tc>
          <w:tcPr>
            <w:tcW w:w="3369"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BA40F2" w:rsidRPr="00121C24" w:rsidRDefault="00BA40F2"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55" w:type="dxa"/>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BA40F2" w:rsidRPr="007936B1" w:rsidRDefault="00BA40F2"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1209" w:type="dxa"/>
          </w:tcPr>
          <w:p w:rsidR="005658D3" w:rsidRPr="00121C24" w:rsidRDefault="005658D3" w:rsidP="00121C24">
            <w:pPr>
              <w:pStyle w:val="aff"/>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BA40F2">
        <w:trPr>
          <w:trHeight w:val="399"/>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1209" w:type="dxa"/>
          </w:tcPr>
          <w:p w:rsidR="005658D3" w:rsidRPr="00121C24" w:rsidRDefault="005658D3" w:rsidP="00F02A03">
            <w:pPr>
              <w:pStyle w:val="aff"/>
              <w:rPr>
                <w:bCs/>
                <w:szCs w:val="28"/>
              </w:rPr>
            </w:pPr>
          </w:p>
        </w:tc>
        <w:tc>
          <w:tcPr>
            <w:tcW w:w="7519" w:type="dxa"/>
            <w:shd w:val="clear" w:color="auto" w:fill="auto"/>
          </w:tcPr>
          <w:p w:rsidR="005658D3" w:rsidRPr="007936B1" w:rsidRDefault="00BA40F2"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Основное содержание</w:t>
            </w:r>
          </w:p>
        </w:tc>
        <w:tc>
          <w:tcPr>
            <w:tcW w:w="1055" w:type="dxa"/>
            <w:shd w:val="clear" w:color="auto" w:fill="auto"/>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2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r w:rsidR="00BA40F2" w:rsidRPr="007936B1">
              <w:rPr>
                <w:rFonts w:ascii="Times New Roman" w:hAnsi="Times New Roman" w:cs="Times New Roman"/>
                <w:sz w:val="24"/>
                <w:szCs w:val="28"/>
              </w:rPr>
              <w:t>Скалярное произведение векторов.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5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5.3 </w:t>
            </w:r>
            <w:r w:rsidR="00BA40F2" w:rsidRPr="007936B1">
              <w:rPr>
                <w:rFonts w:ascii="Times New Roman" w:hAnsi="Times New Roman" w:cs="Times New Roman"/>
                <w:sz w:val="24"/>
                <w:szCs w:val="28"/>
              </w:rPr>
              <w:t>Уравнение сферы. Использование координат и векторов при решении математических и прикладных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1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r w:rsidR="00BA40F2" w:rsidRPr="007936B1">
              <w:rPr>
                <w:rFonts w:ascii="Times New Roman" w:hAnsi="Times New Roman" w:cs="Times New Roman"/>
                <w:sz w:val="24"/>
                <w:szCs w:val="28"/>
              </w:rPr>
              <w:t xml:space="preserve"> Использование координат и векторов при решении математических и прикладных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BA40F2">
        <w:tblPrEx>
          <w:tblLook w:val="00A0" w:firstRow="1" w:lastRow="0" w:firstColumn="1" w:lastColumn="0" w:noHBand="0" w:noVBand="0"/>
        </w:tblPrEx>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1209" w:type="dxa"/>
          </w:tcPr>
          <w:p w:rsidR="005658D3" w:rsidRPr="00121C24" w:rsidRDefault="005658D3" w:rsidP="00121C24">
            <w:pPr>
              <w:pStyle w:val="aff"/>
              <w:rPr>
                <w:bCs/>
                <w:szCs w:val="28"/>
              </w:rPr>
            </w:pPr>
          </w:p>
        </w:tc>
        <w:tc>
          <w:tcPr>
            <w:tcW w:w="7519" w:type="dxa"/>
            <w:shd w:val="clear" w:color="auto" w:fill="auto"/>
          </w:tcPr>
          <w:p w:rsidR="005658D3" w:rsidRPr="007936B1" w:rsidRDefault="00BA40F2"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Основное содержание</w:t>
            </w:r>
          </w:p>
        </w:tc>
        <w:tc>
          <w:tcPr>
            <w:tcW w:w="1055" w:type="dxa"/>
            <w:shd w:val="clear" w:color="auto" w:fill="auto"/>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r w:rsidR="00BA40F2" w:rsidRPr="007936B1">
              <w:rPr>
                <w:rFonts w:ascii="Times New Roman" w:hAnsi="Times New Roman" w:cs="Times New Roman"/>
                <w:sz w:val="24"/>
                <w:szCs w:val="28"/>
              </w:rPr>
              <w:t xml:space="preserve"> Параллельное проектирование. Свойства. Изображение фигур в стереометрии.  Сечения многогранников плоскостью.</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6.3  </w:t>
            </w:r>
            <w:r w:rsidR="00BA40F2" w:rsidRPr="007936B1">
              <w:rPr>
                <w:rFonts w:ascii="Times New Roman" w:hAnsi="Times New Roman" w:cs="Times New Roman"/>
                <w:sz w:val="24"/>
                <w:szCs w:val="28"/>
              </w:rPr>
              <w:t>Перпендикуляр и наклонные. Проекция наклонной на плоскость. Угол между прямой и плоскостью</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63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6.4  </w:t>
            </w:r>
            <w:r w:rsidR="00BA40F2" w:rsidRPr="007936B1">
              <w:rPr>
                <w:rFonts w:ascii="Times New Roman" w:hAnsi="Times New Roman" w:cs="Times New Roman"/>
                <w:sz w:val="24"/>
                <w:szCs w:val="28"/>
              </w:rPr>
              <w:t>Двугранный угол. Признак перпендикулярности  двух плоскостей. Теорема о трех перпендикулярах.</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27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Двугранный угол. Признак перпендикулярности  двух плоскостей.</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12097" w:type="dxa"/>
            <w:gridSpan w:val="3"/>
          </w:tcPr>
          <w:p w:rsidR="005658D3" w:rsidRPr="00121C24" w:rsidRDefault="005658D3" w:rsidP="0004406C">
            <w:pPr>
              <w:pStyle w:val="aff"/>
              <w:jc w:val="both"/>
              <w:rPr>
                <w:szCs w:val="28"/>
              </w:rPr>
            </w:pPr>
            <w:r w:rsidRPr="00121C24">
              <w:rPr>
                <w:bCs/>
                <w:szCs w:val="28"/>
              </w:rPr>
              <w:t>Раздел 3.Начала математического анализа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95"/>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815D16"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r w:rsidR="00BA40F2">
              <w:rPr>
                <w:rFonts w:ascii="Times New Roman" w:hAnsi="Times New Roman" w:cs="Times New Roman"/>
                <w:sz w:val="24"/>
                <w:szCs w:val="28"/>
              </w:rPr>
              <w:t xml:space="preserve">. </w:t>
            </w:r>
            <w:r w:rsidRPr="007936B1">
              <w:rPr>
                <w:rFonts w:ascii="Times New Roman" w:hAnsi="Times New Roman" w:cs="Times New Roman"/>
                <w:sz w:val="24"/>
                <w:szCs w:val="28"/>
              </w:rPr>
              <w:t>Предел функции в точке. Основные свойства предела</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Предел функции на бесконечности. Непрерывность функции в точке и на промежутке. Свойства </w:t>
            </w:r>
            <w:proofErr w:type="gramStart"/>
            <w:r w:rsidR="00BA40F2" w:rsidRPr="007936B1">
              <w:rPr>
                <w:rFonts w:ascii="Times New Roman" w:hAnsi="Times New Roman" w:cs="Times New Roman"/>
                <w:sz w:val="24"/>
                <w:szCs w:val="28"/>
              </w:rPr>
              <w:t>непрерывной</w:t>
            </w:r>
            <w:proofErr w:type="gramEnd"/>
            <w:r w:rsidR="00BA40F2" w:rsidRPr="007936B1">
              <w:rPr>
                <w:rFonts w:ascii="Times New Roman" w:hAnsi="Times New Roman" w:cs="Times New Roman"/>
                <w:sz w:val="24"/>
                <w:szCs w:val="28"/>
              </w:rPr>
              <w:t xml:space="preserve">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w:t>
            </w:r>
            <w:r w:rsidR="00BA40F2" w:rsidRPr="007936B1">
              <w:rPr>
                <w:rFonts w:ascii="Times New Roman" w:hAnsi="Times New Roman" w:cs="Times New Roman"/>
                <w:sz w:val="24"/>
                <w:szCs w:val="28"/>
              </w:rPr>
              <w:t>Определение производной. Её  механический и геометрический смысл. Уравнение касательной</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Правила и формулы дифференцирования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7.3 </w:t>
            </w:r>
            <w:r w:rsidR="00BA40F2" w:rsidRPr="007936B1">
              <w:rPr>
                <w:rFonts w:ascii="Times New Roman" w:hAnsi="Times New Roman" w:cs="Times New Roman"/>
                <w:sz w:val="24"/>
                <w:szCs w:val="28"/>
              </w:rPr>
              <w:t>Дифференцирование сложной функции. Вторая производная, ее физический смысл</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7.4 </w:t>
            </w:r>
            <w:r w:rsidR="00BA40F2" w:rsidRPr="007936B1">
              <w:rPr>
                <w:rFonts w:ascii="Times New Roman" w:hAnsi="Times New Roman" w:cs="Times New Roman"/>
                <w:sz w:val="24"/>
                <w:szCs w:val="28"/>
              </w:rPr>
              <w:t>Наибольшее и наименьшее значение функции. Применение производной для решения задач в естествознании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8. Интеграл и его применение</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Раздел 4.Геометрия</w:t>
            </w:r>
          </w:p>
        </w:tc>
        <w:tc>
          <w:tcPr>
            <w:tcW w:w="1209" w:type="dxa"/>
          </w:tcPr>
          <w:p w:rsidR="005658D3" w:rsidRPr="00121C24" w:rsidRDefault="005658D3" w:rsidP="00121C24">
            <w:pPr>
              <w:pStyle w:val="aff"/>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BA40F2">
        <w:trPr>
          <w:trHeight w:val="249"/>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1209" w:type="dxa"/>
          </w:tcPr>
          <w:p w:rsidR="005658D3" w:rsidRPr="00121C24" w:rsidRDefault="005658D3" w:rsidP="00121C24">
            <w:pPr>
              <w:pStyle w:val="aff"/>
              <w:rPr>
                <w:bCs/>
                <w:szCs w:val="28"/>
              </w:rPr>
            </w:pPr>
          </w:p>
        </w:tc>
        <w:tc>
          <w:tcPr>
            <w:tcW w:w="7519" w:type="dxa"/>
            <w:shd w:val="clear" w:color="auto" w:fill="auto"/>
          </w:tcPr>
          <w:p w:rsidR="005658D3" w:rsidRPr="007936B1" w:rsidRDefault="00BA40F2"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Основное содержание</w:t>
            </w:r>
          </w:p>
        </w:tc>
        <w:tc>
          <w:tcPr>
            <w:tcW w:w="1055" w:type="dxa"/>
            <w:shd w:val="clear" w:color="auto" w:fill="auto"/>
          </w:tcPr>
          <w:p w:rsidR="005658D3" w:rsidRPr="004C6509"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9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Конус, усеченный конус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5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2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r w:rsidR="00BA40F2">
              <w:rPr>
                <w:rFonts w:ascii="Times New Roman" w:hAnsi="Times New Roman" w:cs="Times New Roman"/>
                <w:sz w:val="24"/>
                <w:szCs w:val="28"/>
              </w:rPr>
              <w:t>,</w:t>
            </w:r>
            <w:r w:rsidR="00BA40F2" w:rsidRPr="007936B1">
              <w:rPr>
                <w:rFonts w:ascii="Times New Roman" w:hAnsi="Times New Roman" w:cs="Times New Roman"/>
                <w:sz w:val="24"/>
                <w:szCs w:val="28"/>
              </w:rPr>
              <w:t xml:space="preserve"> «Усеченная пирамида»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3.Решение задач по теме </w:t>
            </w:r>
            <w:r w:rsidR="00BA40F2" w:rsidRPr="007936B1">
              <w:rPr>
                <w:rFonts w:ascii="Times New Roman" w:hAnsi="Times New Roman" w:cs="Times New Roman"/>
                <w:sz w:val="24"/>
                <w:szCs w:val="28"/>
              </w:rPr>
              <w:t>«Конус и усеченный конус»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BA40F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4.Решение задач по теме </w:t>
            </w:r>
            <w:r w:rsidR="00BA40F2" w:rsidRPr="007936B1">
              <w:rPr>
                <w:rFonts w:ascii="Times New Roman" w:hAnsi="Times New Roman" w:cs="Times New Roman"/>
                <w:sz w:val="24"/>
                <w:szCs w:val="28"/>
              </w:rPr>
              <w:t>«Шар и сфера», «Части шара»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04406C" w:rsidRPr="007936B1" w:rsidTr="00121C24">
        <w:tblPrEx>
          <w:tblLook w:val="00A0" w:firstRow="1" w:lastRow="0" w:firstColumn="1" w:lastColumn="0" w:noHBand="0" w:noVBand="0"/>
        </w:tblPrEx>
        <w:trPr>
          <w:jc w:val="center"/>
        </w:trPr>
        <w:tc>
          <w:tcPr>
            <w:tcW w:w="3369" w:type="dxa"/>
          </w:tcPr>
          <w:p w:rsidR="0004406C" w:rsidRPr="007936B1" w:rsidRDefault="002A06E1"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Подготовка к промежуточной аттестации</w:t>
            </w:r>
          </w:p>
        </w:tc>
        <w:tc>
          <w:tcPr>
            <w:tcW w:w="1209" w:type="dxa"/>
          </w:tcPr>
          <w:p w:rsidR="0004406C" w:rsidRPr="00121C24" w:rsidRDefault="0004406C"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04406C" w:rsidRPr="007936B1" w:rsidRDefault="0004406C"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Повторение изученного материала</w:t>
            </w:r>
          </w:p>
        </w:tc>
        <w:tc>
          <w:tcPr>
            <w:tcW w:w="1055" w:type="dxa"/>
          </w:tcPr>
          <w:p w:rsidR="0004406C" w:rsidRPr="007936B1" w:rsidRDefault="00BA40F2"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14" w:type="dxa"/>
            <w:vAlign w:val="bottom"/>
          </w:tcPr>
          <w:p w:rsidR="0004406C" w:rsidRPr="007936B1" w:rsidRDefault="0004406C"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121C24" w:rsidRPr="007936B1" w:rsidTr="00121C24">
        <w:tblPrEx>
          <w:tblLook w:val="00A0" w:firstRow="1" w:lastRow="0" w:firstColumn="1" w:lastColumn="0" w:noHBand="0" w:noVBand="0"/>
        </w:tblPrEx>
        <w:trPr>
          <w:jc w:val="center"/>
        </w:trPr>
        <w:tc>
          <w:tcPr>
            <w:tcW w:w="336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751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Промежуточная аттестация в форме экзамена</w:t>
            </w:r>
          </w:p>
        </w:tc>
        <w:tc>
          <w:tcPr>
            <w:tcW w:w="1055" w:type="dxa"/>
          </w:tcPr>
          <w:p w:rsidR="00121C24" w:rsidRDefault="00121C24"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2014" w:type="dxa"/>
          </w:tcPr>
          <w:p w:rsidR="00121C24" w:rsidRPr="007936B1" w:rsidRDefault="00121C24" w:rsidP="008652E5">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8652E5">
        <w:tc>
          <w:tcPr>
            <w:tcW w:w="2277"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8652E5">
        <w:tc>
          <w:tcPr>
            <w:tcW w:w="2277" w:type="pct"/>
          </w:tcPr>
          <w:p w:rsidR="005658D3" w:rsidRPr="004D7407" w:rsidRDefault="005658D3" w:rsidP="008652E5">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Раздел 1.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1.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2.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3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4.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Раздел 2.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5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6.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Раздел 3.</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7.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8.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Раздел 4.</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r w:rsidRPr="00680A45">
              <w:rPr>
                <w:rFonts w:ascii="Times New Roman" w:eastAsia="Times New Roman" w:hAnsi="Times New Roman" w:cs="Times New Roman"/>
                <w:bCs/>
                <w:sz w:val="24"/>
                <w:szCs w:val="24"/>
              </w:rPr>
              <w:t xml:space="preserve">Тема 9. </w:t>
            </w: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680A45" w:rsidRPr="00680A45" w:rsidRDefault="00680A45" w:rsidP="00680A45">
            <w:pPr>
              <w:autoSpaceDE w:val="0"/>
              <w:autoSpaceDN w:val="0"/>
              <w:adjustRightInd w:val="0"/>
              <w:spacing w:after="0" w:line="240" w:lineRule="auto"/>
              <w:rPr>
                <w:rFonts w:ascii="Times New Roman" w:eastAsia="Times New Roman" w:hAnsi="Times New Roman" w:cs="Times New Roman"/>
                <w:bCs/>
                <w:sz w:val="24"/>
                <w:szCs w:val="24"/>
              </w:rPr>
            </w:pPr>
          </w:p>
          <w:p w:rsidR="005658D3" w:rsidRPr="00E9630E" w:rsidRDefault="005658D3" w:rsidP="002A06E1">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val="restart"/>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Default="005658D3" w:rsidP="008652E5">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1D" w:rsidRDefault="0095271D">
      <w:pPr>
        <w:spacing w:after="0" w:line="240" w:lineRule="auto"/>
      </w:pPr>
      <w:r>
        <w:separator/>
      </w:r>
    </w:p>
  </w:endnote>
  <w:endnote w:type="continuationSeparator" w:id="0">
    <w:p w:rsidR="0095271D" w:rsidRDefault="0095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8D3" w:rsidRDefault="005658D3"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F63ED">
      <w:rPr>
        <w:rStyle w:val="af5"/>
        <w:noProof/>
      </w:rPr>
      <w:t>19</w:t>
    </w:r>
    <w:r>
      <w:rPr>
        <w:rStyle w:val="af5"/>
      </w:rPr>
      <w:fldChar w:fldCharType="end"/>
    </w:r>
  </w:p>
  <w:p w:rsidR="005658D3" w:rsidRDefault="005658D3" w:rsidP="00E41713">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29" w:rsidRDefault="00425829"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80A45">
      <w:rPr>
        <w:rStyle w:val="af5"/>
        <w:noProof/>
      </w:rPr>
      <w:t>28</w:t>
    </w:r>
    <w:r>
      <w:rPr>
        <w:rStyle w:val="af5"/>
      </w:rPr>
      <w:fldChar w:fldCharType="end"/>
    </w:r>
  </w:p>
  <w:p w:rsidR="00425829" w:rsidRDefault="00425829"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1D" w:rsidRDefault="0095271D">
      <w:pPr>
        <w:spacing w:after="0" w:line="240" w:lineRule="auto"/>
      </w:pPr>
      <w:r>
        <w:separator/>
      </w:r>
    </w:p>
  </w:footnote>
  <w:footnote w:type="continuationSeparator" w:id="0">
    <w:p w:rsidR="0095271D" w:rsidRDefault="0095271D">
      <w:pPr>
        <w:spacing w:after="0" w:line="240" w:lineRule="auto"/>
      </w:pPr>
      <w:r>
        <w:continuationSeparator/>
      </w:r>
    </w:p>
  </w:footnote>
  <w:footnote w:id="1">
    <w:p w:rsidR="005658D3" w:rsidRDefault="005658D3"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28F56B0"/>
    <w:multiLevelType w:val="hybridMultilevel"/>
    <w:tmpl w:val="F22C1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6">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5">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6">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4">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6">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8"/>
  </w:num>
  <w:num w:numId="2">
    <w:abstractNumId w:val="40"/>
  </w:num>
  <w:num w:numId="3">
    <w:abstractNumId w:val="1"/>
  </w:num>
  <w:num w:numId="4">
    <w:abstractNumId w:val="33"/>
  </w:num>
  <w:num w:numId="5">
    <w:abstractNumId w:val="30"/>
  </w:num>
  <w:num w:numId="6">
    <w:abstractNumId w:val="18"/>
  </w:num>
  <w:num w:numId="7">
    <w:abstractNumId w:val="14"/>
  </w:num>
  <w:num w:numId="8">
    <w:abstractNumId w:val="22"/>
  </w:num>
  <w:num w:numId="9">
    <w:abstractNumId w:val="24"/>
  </w:num>
  <w:num w:numId="10">
    <w:abstractNumId w:val="39"/>
  </w:num>
  <w:num w:numId="11">
    <w:abstractNumId w:val="20"/>
  </w:num>
  <w:num w:numId="12">
    <w:abstractNumId w:val="17"/>
  </w:num>
  <w:num w:numId="13">
    <w:abstractNumId w:val="25"/>
  </w:num>
  <w:num w:numId="14">
    <w:abstractNumId w:val="11"/>
  </w:num>
  <w:num w:numId="15">
    <w:abstractNumId w:val="27"/>
  </w:num>
  <w:num w:numId="16">
    <w:abstractNumId w:val="7"/>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4"/>
  </w:num>
  <w:num w:numId="21">
    <w:abstractNumId w:val="41"/>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1"/>
  </w:num>
  <w:num w:numId="25">
    <w:abstractNumId w:val="26"/>
  </w:num>
  <w:num w:numId="26">
    <w:abstractNumId w:val="31"/>
  </w:num>
  <w:num w:numId="27">
    <w:abstractNumId w:val="45"/>
  </w:num>
  <w:num w:numId="28">
    <w:abstractNumId w:val="6"/>
  </w:num>
  <w:num w:numId="29">
    <w:abstractNumId w:val="12"/>
  </w:num>
  <w:num w:numId="30">
    <w:abstractNumId w:val="13"/>
  </w:num>
  <w:num w:numId="31">
    <w:abstractNumId w:val="10"/>
  </w:num>
  <w:num w:numId="32">
    <w:abstractNumId w:val="23"/>
  </w:num>
  <w:num w:numId="33">
    <w:abstractNumId w:val="15"/>
  </w:num>
  <w:num w:numId="34">
    <w:abstractNumId w:val="44"/>
  </w:num>
  <w:num w:numId="35">
    <w:abstractNumId w:val="42"/>
  </w:num>
  <w:num w:numId="36">
    <w:abstractNumId w:val="32"/>
  </w:num>
  <w:num w:numId="37">
    <w:abstractNumId w:val="29"/>
  </w:num>
  <w:num w:numId="38">
    <w:abstractNumId w:val="9"/>
  </w:num>
  <w:num w:numId="39">
    <w:abstractNumId w:val="35"/>
  </w:num>
  <w:num w:numId="40">
    <w:abstractNumId w:val="38"/>
  </w:num>
  <w:num w:numId="41">
    <w:abstractNumId w:val="37"/>
  </w:num>
  <w:num w:numId="42">
    <w:abstractNumId w:val="46"/>
  </w:num>
  <w:num w:numId="43">
    <w:abstractNumId w:val="43"/>
  </w:num>
  <w:num w:numId="44">
    <w:abstractNumId w:val="36"/>
  </w:num>
  <w:num w:numId="45">
    <w:abstractNumId w:val="19"/>
  </w:num>
  <w:num w:numId="46">
    <w:abstractNumId w:val="4"/>
  </w:num>
  <w:num w:numId="47">
    <w:abstractNumId w:val="5"/>
  </w:num>
  <w:num w:numId="48">
    <w:abstractNumId w:val="16"/>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4406C"/>
    <w:rsid w:val="000E4E15"/>
    <w:rsid w:val="00121C24"/>
    <w:rsid w:val="00282DB4"/>
    <w:rsid w:val="002A06E1"/>
    <w:rsid w:val="002F63ED"/>
    <w:rsid w:val="00346FBA"/>
    <w:rsid w:val="00425829"/>
    <w:rsid w:val="00442D25"/>
    <w:rsid w:val="004B0B0E"/>
    <w:rsid w:val="004D5263"/>
    <w:rsid w:val="00526AA5"/>
    <w:rsid w:val="005658D3"/>
    <w:rsid w:val="00680A45"/>
    <w:rsid w:val="00715D74"/>
    <w:rsid w:val="0080507D"/>
    <w:rsid w:val="0095271D"/>
    <w:rsid w:val="00A1536E"/>
    <w:rsid w:val="00AE163D"/>
    <w:rsid w:val="00BA40F2"/>
    <w:rsid w:val="00BE61D9"/>
    <w:rsid w:val="00C30CE0"/>
    <w:rsid w:val="00C87287"/>
    <w:rsid w:val="00CC116F"/>
    <w:rsid w:val="00E85FE8"/>
    <w:rsid w:val="00E93B1C"/>
    <w:rsid w:val="00EF43E8"/>
    <w:rsid w:val="00F02A03"/>
    <w:rsid w:val="00F1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5943</Words>
  <Characters>33877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20</cp:revision>
  <cp:lastPrinted>2022-04-26T03:40:00Z</cp:lastPrinted>
  <dcterms:created xsi:type="dcterms:W3CDTF">2021-10-11T13:09:00Z</dcterms:created>
  <dcterms:modified xsi:type="dcterms:W3CDTF">2023-11-03T06:13:00Z</dcterms:modified>
</cp:coreProperties>
</file>